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A7" w:rsidRPr="005871F8" w:rsidRDefault="005871F8" w:rsidP="00587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F8">
        <w:rPr>
          <w:rFonts w:ascii="Times New Roman" w:hAnsi="Times New Roman" w:cs="Times New Roman"/>
          <w:b/>
          <w:sz w:val="28"/>
          <w:szCs w:val="28"/>
        </w:rPr>
        <w:t>Карточки</w:t>
      </w:r>
    </w:p>
    <w:p w:rsidR="005871F8" w:rsidRDefault="005871F8" w:rsidP="00587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871F8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5871F8">
        <w:rPr>
          <w:rFonts w:ascii="Times New Roman" w:hAnsi="Times New Roman" w:cs="Times New Roman"/>
          <w:b/>
          <w:sz w:val="28"/>
          <w:szCs w:val="28"/>
        </w:rPr>
        <w:t xml:space="preserve"> упражнения»</w:t>
      </w:r>
    </w:p>
    <w:tbl>
      <w:tblPr>
        <w:tblStyle w:val="a3"/>
        <w:tblW w:w="15203" w:type="dxa"/>
        <w:tblLook w:val="04A0"/>
      </w:tblPr>
      <w:tblGrid>
        <w:gridCol w:w="5067"/>
        <w:gridCol w:w="5068"/>
        <w:gridCol w:w="5068"/>
      </w:tblGrid>
      <w:tr w:rsidR="005871F8" w:rsidRPr="005871F8" w:rsidTr="005701A8">
        <w:trPr>
          <w:trHeight w:val="4462"/>
        </w:trPr>
        <w:tc>
          <w:tcPr>
            <w:tcW w:w="5067" w:type="dxa"/>
          </w:tcPr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71F8">
              <w:rPr>
                <w:b/>
                <w:bCs/>
                <w:color w:val="000000"/>
                <w:sz w:val="28"/>
                <w:szCs w:val="28"/>
              </w:rPr>
              <w:t>“Свеча”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      </w:r>
          </w:p>
          <w:p w:rsidR="005871F8" w:rsidRPr="005871F8" w:rsidRDefault="005871F8" w:rsidP="005701A8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>“</w:t>
            </w:r>
            <w:r w:rsidRPr="005871F8">
              <w:rPr>
                <w:b/>
                <w:bCs/>
                <w:color w:val="000000"/>
                <w:sz w:val="28"/>
                <w:szCs w:val="28"/>
              </w:rPr>
              <w:t xml:space="preserve">Перекрестное </w:t>
            </w:r>
            <w:proofErr w:type="spellStart"/>
            <w:r w:rsidRPr="005871F8">
              <w:rPr>
                <w:b/>
                <w:bCs/>
                <w:color w:val="000000"/>
                <w:sz w:val="28"/>
                <w:szCs w:val="28"/>
              </w:rPr>
              <w:t>марширование</w:t>
            </w:r>
            <w:proofErr w:type="spellEnd"/>
            <w:r w:rsidRPr="005871F8">
              <w:rPr>
                <w:b/>
                <w:bCs/>
                <w:color w:val="000000"/>
                <w:sz w:val="28"/>
                <w:szCs w:val="28"/>
              </w:rPr>
              <w:t>”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>Любим мы маршировать,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>Руки, ноги поднимать.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 xml:space="preserve">Нужно шагать, высоко поднимая колени попеременно касаясь правой и левой рукой по противоположной ноге. Сделать 6 пар движений. Затем, </w:t>
            </w:r>
            <w:proofErr w:type="gramStart"/>
            <w:r w:rsidRPr="005871F8">
              <w:rPr>
                <w:color w:val="000000"/>
                <w:sz w:val="28"/>
                <w:szCs w:val="28"/>
              </w:rPr>
              <w:t>шагать</w:t>
            </w:r>
            <w:proofErr w:type="gramEnd"/>
            <w:r w:rsidRPr="005871F8">
              <w:rPr>
                <w:color w:val="000000"/>
                <w:sz w:val="28"/>
                <w:szCs w:val="28"/>
              </w:rPr>
              <w:t xml:space="preserve"> касаясь рукой одноименного колена. Сделать 6 пар движений. Закончить касаниями по противоположной ноге.</w:t>
            </w:r>
          </w:p>
          <w:p w:rsidR="005871F8" w:rsidRPr="005871F8" w:rsidRDefault="005871F8" w:rsidP="005701A8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71F8">
              <w:rPr>
                <w:b/>
                <w:bCs/>
                <w:color w:val="000000"/>
                <w:sz w:val="28"/>
                <w:szCs w:val="28"/>
              </w:rPr>
              <w:t>“Мельница”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>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</w:t>
            </w:r>
          </w:p>
          <w:p w:rsidR="005871F8" w:rsidRPr="005871F8" w:rsidRDefault="005871F8" w:rsidP="005701A8">
            <w:pPr>
              <w:rPr>
                <w:sz w:val="28"/>
                <w:szCs w:val="28"/>
              </w:rPr>
            </w:pPr>
          </w:p>
        </w:tc>
      </w:tr>
      <w:tr w:rsidR="005871F8" w:rsidRPr="005871F8" w:rsidTr="005701A8">
        <w:trPr>
          <w:trHeight w:val="5066"/>
        </w:trPr>
        <w:tc>
          <w:tcPr>
            <w:tcW w:w="5067" w:type="dxa"/>
          </w:tcPr>
          <w:p w:rsidR="005871F8" w:rsidRPr="005871F8" w:rsidRDefault="005871F8" w:rsidP="005701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871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«Крюки»</w:t>
            </w:r>
          </w:p>
          <w:p w:rsidR="005871F8" w:rsidRPr="005871F8" w:rsidRDefault="005871F8" w:rsidP="005701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871F8" w:rsidRPr="005871F8" w:rsidRDefault="005871F8" w:rsidP="00570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Можно выполнять стоя, сидя, лежа. Скрестите лодыжки ног, как удобно. Затем вытяните руки вперед, </w:t>
            </w:r>
            <w:proofErr w:type="gramStart"/>
            <w:r w:rsidRPr="00587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скрестив ладони друг к</w:t>
            </w:r>
            <w:proofErr w:type="gramEnd"/>
            <w:r w:rsidRPr="005871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другу, сцепив пальцы в замок, вывернуть руки внутрь на уровне груди так, чтобы локти были направлены вниз.</w:t>
            </w:r>
          </w:p>
        </w:tc>
        <w:tc>
          <w:tcPr>
            <w:tcW w:w="5068" w:type="dxa"/>
          </w:tcPr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71F8">
              <w:rPr>
                <w:b/>
                <w:bCs/>
                <w:color w:val="000000"/>
                <w:sz w:val="28"/>
                <w:szCs w:val="28"/>
              </w:rPr>
              <w:t>“Взгляд влево вверх”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871F8" w:rsidRPr="005871F8" w:rsidRDefault="005871F8" w:rsidP="005871F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 xml:space="preserve">Правой рукой зафиксировать голову за подбородок. Взять в левую руку карандаш или ручку и вытянуть ее в сторону вверх </w:t>
            </w:r>
            <w:proofErr w:type="spellStart"/>
            <w:r w:rsidRPr="005871F8">
              <w:rPr>
                <w:color w:val="000000"/>
                <w:sz w:val="28"/>
                <w:szCs w:val="28"/>
              </w:rPr>
              <w:t>подуглов</w:t>
            </w:r>
            <w:proofErr w:type="spellEnd"/>
            <w:r w:rsidRPr="005871F8">
              <w:rPr>
                <w:color w:val="000000"/>
                <w:sz w:val="28"/>
                <w:szCs w:val="28"/>
              </w:rPr>
              <w:t xml:space="preserve">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</w:t>
            </w:r>
            <w:proofErr w:type="gramStart"/>
            <w:r w:rsidRPr="005871F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5871F8">
              <w:rPr>
                <w:color w:val="000000"/>
                <w:sz w:val="28"/>
                <w:szCs w:val="28"/>
              </w:rPr>
              <w:t xml:space="preserve"> “прямо перед собой”. (7 сек.). Упражнение выполняют 3 раза. Затем карандаш берут в правую руку и упражнение повторяется.</w:t>
            </w:r>
          </w:p>
        </w:tc>
        <w:tc>
          <w:tcPr>
            <w:tcW w:w="5068" w:type="dxa"/>
          </w:tcPr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71F8">
              <w:rPr>
                <w:b/>
                <w:bCs/>
                <w:color w:val="000000"/>
                <w:sz w:val="28"/>
                <w:szCs w:val="28"/>
              </w:rPr>
              <w:t>«Слон»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>Стоя. Встаньте в расслабленную позу. Колени слегка согнуты. Наклоните голову к плечу. От этого плеча вытяните руку вперёд, как хобот. Рука рисует «Ленивую восьмёрку», начиная от центра зрительного поля вверх и против часовой стрелки; при этом глаза следят за движением кончиков пальцев. Упражнение выполнять медленно от трёх до пяти раз левой рукой, прижатой к левому уху, и столько же раз правой рукой, прижатой к правому уху.</w:t>
            </w:r>
          </w:p>
          <w:p w:rsidR="005871F8" w:rsidRPr="005871F8" w:rsidRDefault="005871F8" w:rsidP="005701A8">
            <w:pPr>
              <w:rPr>
                <w:sz w:val="28"/>
                <w:szCs w:val="28"/>
              </w:rPr>
            </w:pPr>
          </w:p>
        </w:tc>
      </w:tr>
    </w:tbl>
    <w:p w:rsidR="005871F8" w:rsidRPr="005871F8" w:rsidRDefault="005871F8" w:rsidP="005871F8">
      <w:pPr>
        <w:rPr>
          <w:sz w:val="28"/>
          <w:szCs w:val="28"/>
        </w:rPr>
      </w:pPr>
    </w:p>
    <w:tbl>
      <w:tblPr>
        <w:tblStyle w:val="a3"/>
        <w:tblW w:w="15203" w:type="dxa"/>
        <w:tblLook w:val="04A0"/>
      </w:tblPr>
      <w:tblGrid>
        <w:gridCol w:w="5067"/>
        <w:gridCol w:w="5068"/>
        <w:gridCol w:w="5068"/>
      </w:tblGrid>
      <w:tr w:rsidR="005871F8" w:rsidRPr="005871F8" w:rsidTr="005701A8">
        <w:trPr>
          <w:trHeight w:val="4462"/>
        </w:trPr>
        <w:tc>
          <w:tcPr>
            <w:tcW w:w="5067" w:type="dxa"/>
          </w:tcPr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71F8">
              <w:rPr>
                <w:b/>
                <w:bCs/>
                <w:color w:val="000000"/>
                <w:sz w:val="28"/>
                <w:szCs w:val="28"/>
              </w:rPr>
              <w:t>«Кулак-ребро-ладонь»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>Ребенку показывают три положения руки, последовательно сменяющих друг друга: ладонь, сжатая в кулак, ладонь ребром, распрямленная ладонь. Выполняется сначала правой рукой, потом – левой, затем двумя руками вместе по 8-10 раз. Ребенок выполняет движения вместе с учителем, потом самостоятельно</w:t>
            </w:r>
            <w:proofErr w:type="gramStart"/>
            <w:r w:rsidRPr="005871F8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>.</w:t>
            </w:r>
          </w:p>
          <w:p w:rsidR="005871F8" w:rsidRPr="005871F8" w:rsidRDefault="005871F8" w:rsidP="005701A8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71F8">
              <w:rPr>
                <w:b/>
                <w:bCs/>
                <w:color w:val="000000"/>
                <w:sz w:val="28"/>
                <w:szCs w:val="28"/>
              </w:rPr>
              <w:t>«Замок»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>Скрестить руки ладонями друг к другу, сцепить пальцы в замок, развернуть руки к себе. Двигать пальцем, который укажет взрослый, точно и четко. Нежелательны движения соседних пальцев. Прикасаться к пальцу нельзя. В упражнении последовательно должны участвовать все пальцы обеих рук.</w:t>
            </w:r>
          </w:p>
          <w:p w:rsidR="005871F8" w:rsidRPr="005871F8" w:rsidRDefault="005871F8" w:rsidP="00570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71F8">
              <w:rPr>
                <w:b/>
                <w:bCs/>
                <w:color w:val="000000"/>
                <w:sz w:val="28"/>
                <w:szCs w:val="28"/>
              </w:rPr>
              <w:t>«Зеркальное рисование»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>Взять в обе руки по карандашу или фломастеру, начать рисовать одновременно обеими руками зеркально-симметричные рисунки, буквы (рисовать можно как на бумаге, так и в воздухе). При выполнении этого упражнения ребенок чувствует, как расслабляются глаза и руки. Когда деятельность обоих полушарий синхронизируется, заметно увеличивается эффективность работы всего мозга.</w:t>
            </w:r>
          </w:p>
          <w:p w:rsidR="005871F8" w:rsidRPr="005871F8" w:rsidRDefault="005871F8" w:rsidP="005701A8">
            <w:pPr>
              <w:rPr>
                <w:sz w:val="28"/>
                <w:szCs w:val="28"/>
              </w:rPr>
            </w:pPr>
          </w:p>
        </w:tc>
      </w:tr>
      <w:tr w:rsidR="005871F8" w:rsidRPr="005871F8" w:rsidTr="005701A8">
        <w:trPr>
          <w:trHeight w:val="5066"/>
        </w:trPr>
        <w:tc>
          <w:tcPr>
            <w:tcW w:w="5067" w:type="dxa"/>
          </w:tcPr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167" w:afterAutospacing="0"/>
              <w:jc w:val="center"/>
              <w:rPr>
                <w:color w:val="000000"/>
                <w:sz w:val="28"/>
                <w:szCs w:val="28"/>
              </w:rPr>
            </w:pPr>
            <w:r w:rsidRPr="005871F8">
              <w:rPr>
                <w:b/>
                <w:bCs/>
                <w:color w:val="000000"/>
                <w:sz w:val="28"/>
                <w:szCs w:val="28"/>
              </w:rPr>
              <w:t>«Горизонтальная восьмерка»</w:t>
            </w:r>
          </w:p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5871F8">
              <w:rPr>
                <w:color w:val="000000"/>
                <w:sz w:val="28"/>
                <w:szCs w:val="28"/>
              </w:rPr>
      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</w:t>
            </w:r>
            <w:proofErr w:type="gramStart"/>
            <w:r w:rsidRPr="005871F8">
              <w:rPr>
                <w:color w:val="000000"/>
                <w:sz w:val="28"/>
                <w:szCs w:val="28"/>
              </w:rPr>
              <w:t>пальцев</w:t>
            </w:r>
            <w:proofErr w:type="gramEnd"/>
            <w:r w:rsidRPr="005871F8">
              <w:rPr>
                <w:color w:val="000000"/>
                <w:sz w:val="28"/>
                <w:szCs w:val="28"/>
              </w:rPr>
              <w:t xml:space="preserve"> хорошо выдвинутым изо рта языком.</w:t>
            </w:r>
          </w:p>
          <w:p w:rsidR="005871F8" w:rsidRPr="005871F8" w:rsidRDefault="005871F8" w:rsidP="00570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871F8" w:rsidRPr="005871F8" w:rsidRDefault="005871F8" w:rsidP="005701A8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871F8" w:rsidRPr="005871F8" w:rsidRDefault="005871F8" w:rsidP="005701A8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sz w:val="28"/>
                <w:szCs w:val="28"/>
              </w:rPr>
            </w:pPr>
          </w:p>
        </w:tc>
      </w:tr>
    </w:tbl>
    <w:p w:rsidR="005871F8" w:rsidRPr="005871F8" w:rsidRDefault="005871F8" w:rsidP="00587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71F8" w:rsidRPr="005871F8" w:rsidSect="005871F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1F8"/>
    <w:rsid w:val="005871F8"/>
    <w:rsid w:val="0078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Company>HP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2021-02-16T20:15:00Z</dcterms:created>
  <dcterms:modified xsi:type="dcterms:W3CDTF">2021-02-16T20:18:00Z</dcterms:modified>
</cp:coreProperties>
</file>